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5CDB2" w14:textId="1BF3C21B" w:rsidR="00141869" w:rsidRPr="005F083E" w:rsidRDefault="00141869" w:rsidP="00CF1F79">
      <w:pPr>
        <w:shd w:val="clear" w:color="auto" w:fill="FFFFFF"/>
        <w:spacing w:after="0" w:line="240" w:lineRule="auto"/>
        <w:ind w:firstLine="708"/>
        <w:jc w:val="center"/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bg-BG"/>
        </w:rPr>
      </w:pPr>
      <w:r w:rsidRPr="005F083E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bg-BG"/>
        </w:rPr>
        <w:t>Младшите посланици на ЕП при ПГИТ ,,Алеко Константинов“- домакини по проект ,,</w:t>
      </w:r>
      <w:proofErr w:type="spellStart"/>
      <w:r w:rsidRPr="005F083E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bg-BG"/>
        </w:rPr>
        <w:t>Доброволчество</w:t>
      </w:r>
      <w:proofErr w:type="spellEnd"/>
      <w:r w:rsidRPr="005F083E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bg-BG"/>
        </w:rPr>
        <w:t xml:space="preserve"> - </w:t>
      </w:r>
      <w:proofErr w:type="spellStart"/>
      <w:r w:rsidRPr="005F083E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bg-BG"/>
        </w:rPr>
        <w:t>Добротво</w:t>
      </w:r>
      <w:bookmarkStart w:id="0" w:name="_GoBack"/>
      <w:bookmarkEnd w:id="0"/>
      <w:r w:rsidRPr="005F083E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bg-BG"/>
        </w:rPr>
        <w:t>рчество</w:t>
      </w:r>
      <w:proofErr w:type="spellEnd"/>
      <w:r w:rsidRPr="005F083E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bg-BG"/>
        </w:rPr>
        <w:t>‘‘по програма Еразъм+ към Европейския корпус на солидарност</w:t>
      </w:r>
    </w:p>
    <w:p w14:paraId="716A53F5" w14:textId="77777777" w:rsidR="00CF1F79" w:rsidRPr="00141869" w:rsidRDefault="00CF1F79" w:rsidP="00CF1F79">
      <w:pPr>
        <w:shd w:val="clear" w:color="auto" w:fill="FFFFFF"/>
        <w:spacing w:after="0" w:line="240" w:lineRule="auto"/>
        <w:ind w:firstLine="708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</w:p>
    <w:p w14:paraId="0EB0E655" w14:textId="7AE873AB" w:rsidR="00141869" w:rsidRPr="00141869" w:rsidRDefault="00CF1F79" w:rsidP="0014186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       </w:t>
      </w:r>
      <w:r w:rsidR="00141869"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В Историческия музей и галерия - Велинград се проведе беседа на тема ,,Културен туризъм във Велинград и региона“. На срещата присъстваха г-жа Диана </w:t>
      </w:r>
      <w:proofErr w:type="spellStart"/>
      <w:r w:rsidR="00141869"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Късметска</w:t>
      </w:r>
      <w:proofErr w:type="spellEnd"/>
      <w:r w:rsidR="00141869"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– председател на фондация ,,Пътят на траките“, проф. д-р Диана Гергова - специалист по тракийска археология , ученици от Албания Франция и Испания, включили се в проекта ,,</w:t>
      </w:r>
      <w:proofErr w:type="spellStart"/>
      <w:r w:rsidR="00141869"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Доброволчество</w:t>
      </w:r>
      <w:proofErr w:type="spellEnd"/>
      <w:r w:rsidR="00141869"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- </w:t>
      </w:r>
      <w:proofErr w:type="spellStart"/>
      <w:r w:rsidR="00141869"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Добротворчество</w:t>
      </w:r>
      <w:proofErr w:type="spellEnd"/>
      <w:r w:rsidR="00141869"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‘‘по програма Еразъм+ към Европейски корпус на солидарност.</w:t>
      </w:r>
    </w:p>
    <w:p w14:paraId="3380F4FD" w14:textId="7C042B1F" w:rsidR="00141869" w:rsidRPr="00141869" w:rsidRDefault="00CF1F79" w:rsidP="00CF1F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         </w:t>
      </w:r>
      <w:r w:rsidR="00141869"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Учениците, участващи като доброволци и гости на Велинград, разказаха на младшите посланици на ЕП при ПГИТ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</w:t>
      </w:r>
      <w:r w:rsidR="00141869"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,,Алеко Константинов“ за участието си в проекта и впечатленията си от красотата на Велинград и региона. Проф. Гергова представи своята презентация на тема ,,Пътят на траките“ и разказа за археологическите находки, намерени в близост до връх Острец и местността ,,Св. Илия“ и отбеляза тяхната значимост като част от културното историческо наследство на България. </w:t>
      </w:r>
    </w:p>
    <w:p w14:paraId="75436AE5" w14:textId="3ECE093C" w:rsidR="00141869" w:rsidRPr="00141869" w:rsidRDefault="00CF1F79" w:rsidP="00CF1F7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          </w:t>
      </w:r>
      <w:r w:rsidR="00141869" w:rsidRPr="0014186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Младшите посланици на ЕП при ПГИТ ,,Алеко Константинов“ проведоха разговори за бъдещи съвместни проекти и участия в програма Еразъм+ с доброволците към Европейски корпус на солидарност.</w:t>
      </w:r>
    </w:p>
    <w:p w14:paraId="36B38A7C" w14:textId="01450736" w:rsidR="00141869" w:rsidRDefault="00141869" w:rsidP="0014186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</w:p>
    <w:p w14:paraId="50324FE0" w14:textId="352F1320" w:rsidR="00CF1F79" w:rsidRDefault="00CF1F79" w:rsidP="0014186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</w:p>
    <w:p w14:paraId="69FD9441" w14:textId="402D7574" w:rsidR="00CF1F79" w:rsidRDefault="00CF1F79" w:rsidP="0014186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</w:p>
    <w:p w14:paraId="2AFFB5F0" w14:textId="77777777" w:rsidR="00CF1F79" w:rsidRDefault="00CF1F79" w:rsidP="0014186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</w:p>
    <w:p w14:paraId="2F5A334E" w14:textId="36CD663A" w:rsidR="00141869" w:rsidRPr="00141869" w:rsidRDefault="00141869" w:rsidP="0014186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>
        <w:rPr>
          <w:noProof/>
          <w:lang w:eastAsia="bg-BG"/>
        </w:rPr>
        <w:drawing>
          <wp:inline distT="0" distB="0" distL="0" distR="0" wp14:anchorId="3BC70879" wp14:editId="49F5FE3C">
            <wp:extent cx="2900442" cy="38671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710" cy="387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 </w:t>
      </w:r>
      <w:r>
        <w:rPr>
          <w:noProof/>
          <w:lang w:eastAsia="bg-BG"/>
        </w:rPr>
        <w:drawing>
          <wp:inline distT="0" distB="0" distL="0" distR="0" wp14:anchorId="3A454F95" wp14:editId="3FF2092B">
            <wp:extent cx="2666803" cy="3859530"/>
            <wp:effectExtent l="0" t="0" r="635" b="762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28" cy="387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C3981" w14:textId="77777777" w:rsidR="00EB001F" w:rsidRPr="00141869" w:rsidRDefault="00EB001F" w:rsidP="00141869">
      <w:pPr>
        <w:jc w:val="both"/>
      </w:pPr>
    </w:p>
    <w:sectPr w:rsidR="00EB001F" w:rsidRPr="00141869" w:rsidSect="0093611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9"/>
    <w:rsid w:val="00141869"/>
    <w:rsid w:val="002E4936"/>
    <w:rsid w:val="005F083E"/>
    <w:rsid w:val="0093611C"/>
    <w:rsid w:val="00CF1F79"/>
    <w:rsid w:val="00E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8FD4"/>
  <w15:chartTrackingRefBased/>
  <w15:docId w15:val="{1F79ACAF-B692-495F-9BB6-B14C359B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4</cp:revision>
  <dcterms:created xsi:type="dcterms:W3CDTF">2020-12-12T16:20:00Z</dcterms:created>
  <dcterms:modified xsi:type="dcterms:W3CDTF">2020-12-12T16:31:00Z</dcterms:modified>
</cp:coreProperties>
</file>