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AC" w:rsidRDefault="00F176AC"/>
    <w:p w:rsidR="00992337" w:rsidRPr="00DB3937" w:rsidRDefault="00DB3937" w:rsidP="00D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2337" w:rsidRPr="00DB3937">
        <w:rPr>
          <w:rFonts w:ascii="Times New Roman" w:hAnsi="Times New Roman" w:cs="Times New Roman"/>
          <w:sz w:val="28"/>
          <w:szCs w:val="28"/>
        </w:rPr>
        <w:t>На 11.11.2019г.</w:t>
      </w:r>
      <w:r>
        <w:rPr>
          <w:rFonts w:ascii="Times New Roman" w:hAnsi="Times New Roman" w:cs="Times New Roman"/>
          <w:sz w:val="28"/>
          <w:szCs w:val="28"/>
        </w:rPr>
        <w:t>/понеделник, от 15:00 часа/</w:t>
      </w:r>
      <w:r w:rsidR="00992337" w:rsidRPr="00DB3937">
        <w:rPr>
          <w:rFonts w:ascii="Times New Roman" w:hAnsi="Times New Roman" w:cs="Times New Roman"/>
          <w:sz w:val="28"/>
          <w:szCs w:val="28"/>
        </w:rPr>
        <w:t xml:space="preserve"> в голямата зала на Община Велинград се състоя тържествената церемония по встъпване в длъжност на д-р Костадин Коев – кмет на Велинград, кметове на населени места и общински съветници. Специална покана получиха и младшите посланици на ЕП при ПГИТ ,,Алеко Константинов</w:t>
      </w:r>
      <w:r w:rsidR="00992337" w:rsidRPr="00DB3937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скоро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завърнали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от участие в Европейски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младежки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парламент в Страсбург</w:t>
      </w:r>
      <w:r w:rsidR="00992337" w:rsidRPr="00DB3937">
        <w:rPr>
          <w:rFonts w:ascii="Times New Roman" w:hAnsi="Times New Roman" w:cs="Times New Roman"/>
          <w:sz w:val="28"/>
          <w:szCs w:val="28"/>
        </w:rPr>
        <w:t xml:space="preserve">. Представителната група: Димка Аврамова – 12б клас, Росица Пиронкова – 11б клас, Илия </w:t>
      </w:r>
      <w:proofErr w:type="spellStart"/>
      <w:r w:rsidR="00992337" w:rsidRPr="00DB3937">
        <w:rPr>
          <w:rFonts w:ascii="Times New Roman" w:hAnsi="Times New Roman" w:cs="Times New Roman"/>
          <w:sz w:val="28"/>
          <w:szCs w:val="28"/>
        </w:rPr>
        <w:t>Лулин</w:t>
      </w:r>
      <w:proofErr w:type="spellEnd"/>
      <w:r w:rsidR="00992337" w:rsidRPr="00DB3937">
        <w:rPr>
          <w:rFonts w:ascii="Times New Roman" w:hAnsi="Times New Roman" w:cs="Times New Roman"/>
          <w:sz w:val="28"/>
          <w:szCs w:val="28"/>
        </w:rPr>
        <w:t xml:space="preserve"> – 12е клас, Владимир Трендафилов – 12е клас, Александър </w:t>
      </w:r>
      <w:proofErr w:type="spellStart"/>
      <w:r w:rsidR="00992337" w:rsidRPr="00DB3937">
        <w:rPr>
          <w:rFonts w:ascii="Times New Roman" w:hAnsi="Times New Roman" w:cs="Times New Roman"/>
          <w:sz w:val="28"/>
          <w:szCs w:val="28"/>
        </w:rPr>
        <w:t>Бабечки</w:t>
      </w:r>
      <w:proofErr w:type="spellEnd"/>
      <w:r w:rsidR="00992337" w:rsidRPr="00DB3937">
        <w:rPr>
          <w:rFonts w:ascii="Times New Roman" w:hAnsi="Times New Roman" w:cs="Times New Roman"/>
          <w:sz w:val="28"/>
          <w:szCs w:val="28"/>
        </w:rPr>
        <w:t xml:space="preserve"> – 12б клас – бяха част от Протокола. В обръщението си към тях г-жа Светла Томова – временно изпълняващ длъжността кмет на гр.Велинград, по-късно и д-р Костадин Коев – новоизбран кмет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337" w:rsidRPr="00DB3937">
        <w:rPr>
          <w:rFonts w:ascii="Times New Roman" w:hAnsi="Times New Roman" w:cs="Times New Roman"/>
          <w:sz w:val="28"/>
          <w:szCs w:val="28"/>
        </w:rPr>
        <w:t xml:space="preserve">  определиха мястото им като значимо, защото, за да заслужиш посещение в ЕП в Страсбург означава много упорит труд, креативност и всеотда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2337" w:rsidRPr="00DB3937">
        <w:rPr>
          <w:rFonts w:ascii="Times New Roman" w:hAnsi="Times New Roman" w:cs="Times New Roman"/>
          <w:sz w:val="28"/>
          <w:szCs w:val="28"/>
        </w:rPr>
        <w:t xml:space="preserve">ност. </w:t>
      </w:r>
      <w:r w:rsidR="00BB675B">
        <w:rPr>
          <w:rFonts w:ascii="Times New Roman" w:hAnsi="Times New Roman" w:cs="Times New Roman"/>
          <w:sz w:val="28"/>
          <w:szCs w:val="28"/>
        </w:rPr>
        <w:t>Младите хора бяха впечатлени от уважението към хората и желанието да се работи в името на просперитета на града ни.</w:t>
      </w:r>
    </w:p>
    <w:p w:rsidR="00992337" w:rsidRDefault="00BB675B" w:rsidP="00D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Накрая м</w:t>
      </w:r>
      <w:r w:rsidR="00992337" w:rsidRPr="00DB3937">
        <w:rPr>
          <w:rFonts w:ascii="Times New Roman" w:hAnsi="Times New Roman" w:cs="Times New Roman"/>
          <w:sz w:val="28"/>
          <w:szCs w:val="28"/>
        </w:rPr>
        <w:t>ладшите посланици си пожелаха един ден да бъдат част от тази общинска администрация.</w:t>
      </w:r>
    </w:p>
    <w:p w:rsidR="00316498" w:rsidRDefault="00316498" w:rsidP="00D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498" w:rsidRDefault="00316498" w:rsidP="00D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>
            <wp:extent cx="2771775" cy="1847850"/>
            <wp:effectExtent l="0" t="0" r="9525" b="0"/>
            <wp:docPr id="1" name="Картина 1" descr="Снимка на Община Велингра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Община Велинград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41" cy="18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498" w:rsidRPr="00DB3937" w:rsidRDefault="00316498" w:rsidP="00D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noProof/>
          <w:lang w:eastAsia="bg-BG"/>
        </w:rPr>
        <w:drawing>
          <wp:inline distT="0" distB="0" distL="0" distR="0">
            <wp:extent cx="2738438" cy="1825625"/>
            <wp:effectExtent l="0" t="0" r="5080" b="3175"/>
            <wp:docPr id="2" name="Картина 2" descr="Снимка на Община Велингра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ка на Община Велинград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05" cy="18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498" w:rsidRPr="00DB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37"/>
    <w:rsid w:val="00162208"/>
    <w:rsid w:val="00316498"/>
    <w:rsid w:val="00992337"/>
    <w:rsid w:val="00BB675B"/>
    <w:rsid w:val="00DB3937"/>
    <w:rsid w:val="00F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2019-11-18T10:41:00Z</dcterms:created>
  <dcterms:modified xsi:type="dcterms:W3CDTF">2019-11-21T07:07:00Z</dcterms:modified>
</cp:coreProperties>
</file>